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9E" w:rsidRPr="00790F00" w:rsidRDefault="00F67676" w:rsidP="00A8369E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NÁVRH ROZPOČ</w:t>
      </w:r>
      <w:r w:rsidR="00E90F90">
        <w:rPr>
          <w:rFonts w:ascii="Century Gothic" w:hAnsi="Century Gothic"/>
          <w:b/>
          <w:sz w:val="26"/>
          <w:szCs w:val="26"/>
        </w:rPr>
        <w:t>T</w:t>
      </w:r>
      <w:r>
        <w:rPr>
          <w:rFonts w:ascii="Century Gothic" w:hAnsi="Century Gothic"/>
          <w:b/>
          <w:sz w:val="26"/>
          <w:szCs w:val="26"/>
        </w:rPr>
        <w:t>U</w:t>
      </w:r>
      <w:r w:rsidR="00A8369E" w:rsidRPr="00790F00">
        <w:rPr>
          <w:rFonts w:ascii="Century Gothic" w:hAnsi="Century Gothic"/>
          <w:b/>
          <w:sz w:val="26"/>
          <w:szCs w:val="26"/>
        </w:rPr>
        <w:t xml:space="preserve"> DS</w:t>
      </w:r>
      <w:r w:rsidR="00F34980">
        <w:rPr>
          <w:rFonts w:ascii="Century Gothic" w:hAnsi="Century Gothic"/>
          <w:b/>
          <w:sz w:val="26"/>
          <w:szCs w:val="26"/>
        </w:rPr>
        <w:t>O</w:t>
      </w:r>
      <w:r>
        <w:rPr>
          <w:rFonts w:ascii="Century Gothic" w:hAnsi="Century Gothic"/>
          <w:b/>
          <w:sz w:val="26"/>
          <w:szCs w:val="26"/>
        </w:rPr>
        <w:t xml:space="preserve"> MIKROREGION KOZÁKOV NA ROK 2022</w:t>
      </w:r>
    </w:p>
    <w:p w:rsidR="00A8369E" w:rsidRPr="00CF2190" w:rsidRDefault="00A8369E" w:rsidP="00A8369E">
      <w:pPr>
        <w:spacing w:after="0"/>
        <w:rPr>
          <w:rFonts w:ascii="Century Gothic" w:hAnsi="Century Gothic"/>
          <w:b/>
        </w:rPr>
      </w:pPr>
      <w:r w:rsidRPr="00CF2190">
        <w:rPr>
          <w:rFonts w:ascii="Century Gothic" w:hAnsi="Century Gothic"/>
          <w:b/>
        </w:rPr>
        <w:t>PŘÍJMY:</w:t>
      </w:r>
    </w:p>
    <w:p w:rsidR="00B9540B" w:rsidRPr="00790F00" w:rsidRDefault="00A8369E" w:rsidP="00B9540B">
      <w:pPr>
        <w:spacing w:after="0"/>
        <w:rPr>
          <w:rFonts w:ascii="Century Gothic" w:hAnsi="Century Gothic"/>
          <w:b/>
          <w:sz w:val="24"/>
          <w:szCs w:val="24"/>
        </w:rPr>
      </w:pP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="00B9540B" w:rsidRPr="00790F00">
        <w:rPr>
          <w:rFonts w:ascii="Century Gothic" w:hAnsi="Century Gothic"/>
          <w:b/>
          <w:sz w:val="24"/>
          <w:szCs w:val="24"/>
        </w:rPr>
        <w:t>členské příspěvky od obcí</w:t>
      </w:r>
      <w:r w:rsidR="00B9540B" w:rsidRPr="00790F00">
        <w:rPr>
          <w:rFonts w:ascii="Century Gothic" w:hAnsi="Century Gothic"/>
          <w:b/>
          <w:sz w:val="24"/>
          <w:szCs w:val="24"/>
        </w:rPr>
        <w:tab/>
      </w:r>
      <w:r w:rsidR="00B9540B" w:rsidRPr="00790F00">
        <w:rPr>
          <w:rFonts w:ascii="Century Gothic" w:hAnsi="Century Gothic"/>
          <w:b/>
          <w:sz w:val="24"/>
          <w:szCs w:val="24"/>
        </w:rPr>
        <w:tab/>
      </w:r>
      <w:r w:rsidR="00B9540B" w:rsidRPr="00790F00">
        <w:rPr>
          <w:rFonts w:ascii="Century Gothic" w:hAnsi="Century Gothic"/>
          <w:b/>
          <w:sz w:val="24"/>
          <w:szCs w:val="24"/>
        </w:rPr>
        <w:tab/>
        <w:t>4121</w:t>
      </w:r>
      <w:r w:rsidR="00B9540B" w:rsidRPr="00790F00">
        <w:rPr>
          <w:rFonts w:ascii="Century Gothic" w:hAnsi="Century Gothic"/>
          <w:b/>
          <w:sz w:val="24"/>
          <w:szCs w:val="24"/>
        </w:rPr>
        <w:tab/>
      </w:r>
      <w:r w:rsidR="00B9540B" w:rsidRPr="00790F00">
        <w:rPr>
          <w:rFonts w:ascii="Century Gothic" w:hAnsi="Century Gothic"/>
          <w:b/>
          <w:sz w:val="24"/>
          <w:szCs w:val="24"/>
        </w:rPr>
        <w:tab/>
        <w:t>90.</w:t>
      </w:r>
      <w:r w:rsidR="00B9540B">
        <w:rPr>
          <w:rFonts w:ascii="Century Gothic" w:hAnsi="Century Gothic"/>
          <w:b/>
          <w:sz w:val="24"/>
          <w:szCs w:val="24"/>
        </w:rPr>
        <w:t>1</w:t>
      </w:r>
      <w:r w:rsidR="005D37A2">
        <w:rPr>
          <w:rFonts w:ascii="Century Gothic" w:hAnsi="Century Gothic"/>
          <w:b/>
          <w:sz w:val="24"/>
          <w:szCs w:val="24"/>
        </w:rPr>
        <w:t>50</w:t>
      </w:r>
      <w:r w:rsidR="00B9540B" w:rsidRPr="00790F00">
        <w:rPr>
          <w:rFonts w:ascii="Century Gothic" w:hAnsi="Century Gothic"/>
          <w:b/>
          <w:sz w:val="24"/>
          <w:szCs w:val="24"/>
        </w:rPr>
        <w:t>,-</w:t>
      </w:r>
    </w:p>
    <w:p w:rsidR="00B9540B" w:rsidRPr="00790F00" w:rsidRDefault="00B9540B" w:rsidP="00B9540B">
      <w:pPr>
        <w:spacing w:after="0"/>
        <w:rPr>
          <w:rFonts w:ascii="Century Gothic" w:hAnsi="Century Gothic"/>
          <w:sz w:val="24"/>
          <w:szCs w:val="24"/>
        </w:rPr>
      </w:pPr>
      <w:r w:rsidRPr="00790F00">
        <w:rPr>
          <w:rFonts w:ascii="Century Gothic" w:hAnsi="Century Gothic"/>
          <w:b/>
          <w:sz w:val="24"/>
          <w:szCs w:val="24"/>
        </w:rPr>
        <w:tab/>
      </w:r>
      <w:r w:rsidRPr="00790F00">
        <w:rPr>
          <w:rFonts w:ascii="Century Gothic" w:hAnsi="Century Gothic"/>
          <w:b/>
          <w:sz w:val="24"/>
          <w:szCs w:val="24"/>
        </w:rPr>
        <w:tab/>
      </w:r>
      <w:r w:rsidRPr="00790F00">
        <w:rPr>
          <w:rFonts w:ascii="Century Gothic" w:hAnsi="Century Gothic"/>
          <w:b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>v tom: Semily</w:t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  <w:t>55.</w:t>
      </w:r>
      <w:r w:rsidR="005D37A2">
        <w:rPr>
          <w:rFonts w:ascii="Century Gothic" w:hAnsi="Century Gothic"/>
          <w:sz w:val="24"/>
          <w:szCs w:val="24"/>
        </w:rPr>
        <w:t>650</w:t>
      </w:r>
      <w:r w:rsidRPr="00790F00">
        <w:rPr>
          <w:rFonts w:ascii="Century Gothic" w:hAnsi="Century Gothic"/>
          <w:sz w:val="24"/>
          <w:szCs w:val="24"/>
        </w:rPr>
        <w:t xml:space="preserve">,- </w:t>
      </w:r>
      <w:r w:rsidRPr="00790F00">
        <w:rPr>
          <w:rFonts w:ascii="Century Gothic" w:hAnsi="Century Gothic"/>
          <w:sz w:val="24"/>
          <w:szCs w:val="24"/>
        </w:rPr>
        <w:tab/>
        <w:t>(ORG. 5001)</w:t>
      </w:r>
    </w:p>
    <w:p w:rsidR="00B9540B" w:rsidRPr="00790F00" w:rsidRDefault="00B9540B" w:rsidP="00B9540B">
      <w:pPr>
        <w:spacing w:after="0"/>
        <w:rPr>
          <w:rFonts w:ascii="Century Gothic" w:hAnsi="Century Gothic"/>
          <w:sz w:val="24"/>
          <w:szCs w:val="24"/>
        </w:rPr>
      </w:pP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  <w:t>Chuchelna</w:t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  <w:t>21.00</w:t>
      </w:r>
      <w:r w:rsidR="005D37A2">
        <w:rPr>
          <w:rFonts w:ascii="Century Gothic" w:hAnsi="Century Gothic"/>
          <w:sz w:val="24"/>
          <w:szCs w:val="24"/>
        </w:rPr>
        <w:t>0</w:t>
      </w:r>
      <w:r w:rsidRPr="00790F00">
        <w:rPr>
          <w:rFonts w:ascii="Century Gothic" w:hAnsi="Century Gothic"/>
          <w:sz w:val="24"/>
          <w:szCs w:val="24"/>
        </w:rPr>
        <w:t>,-</w:t>
      </w:r>
      <w:r w:rsidRPr="00790F00">
        <w:rPr>
          <w:rFonts w:ascii="Century Gothic" w:hAnsi="Century Gothic"/>
          <w:sz w:val="24"/>
          <w:szCs w:val="24"/>
        </w:rPr>
        <w:tab/>
        <w:t>(ORG. 5023)</w:t>
      </w:r>
    </w:p>
    <w:p w:rsidR="00B9540B" w:rsidRPr="00790F00" w:rsidRDefault="00B9540B" w:rsidP="00B9540B">
      <w:pPr>
        <w:spacing w:after="0"/>
        <w:rPr>
          <w:rFonts w:ascii="Century Gothic" w:hAnsi="Century Gothic"/>
          <w:sz w:val="24"/>
          <w:szCs w:val="24"/>
        </w:rPr>
      </w:pP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  <w:t>Záhoří</w:t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</w:r>
      <w:r w:rsidRPr="00790F00">
        <w:rPr>
          <w:rFonts w:ascii="Century Gothic" w:hAnsi="Century Gothic"/>
          <w:sz w:val="24"/>
          <w:szCs w:val="24"/>
        </w:rPr>
        <w:tab/>
        <w:t>13.5</w:t>
      </w:r>
      <w:r w:rsidR="005D37A2">
        <w:rPr>
          <w:rFonts w:ascii="Century Gothic" w:hAnsi="Century Gothic"/>
          <w:sz w:val="24"/>
          <w:szCs w:val="24"/>
        </w:rPr>
        <w:t>00</w:t>
      </w:r>
      <w:r w:rsidRPr="00790F00">
        <w:rPr>
          <w:rFonts w:ascii="Century Gothic" w:hAnsi="Century Gothic"/>
          <w:sz w:val="24"/>
          <w:szCs w:val="24"/>
        </w:rPr>
        <w:t xml:space="preserve">,-  </w:t>
      </w:r>
      <w:r w:rsidRPr="00790F00">
        <w:rPr>
          <w:rFonts w:ascii="Century Gothic" w:hAnsi="Century Gothic"/>
          <w:sz w:val="24"/>
          <w:szCs w:val="24"/>
        </w:rPr>
        <w:tab/>
        <w:t>(ORG. 5064)</w:t>
      </w:r>
    </w:p>
    <w:p w:rsidR="00A8369E" w:rsidRPr="00CF2190" w:rsidRDefault="00A8369E" w:rsidP="00B9540B">
      <w:pPr>
        <w:spacing w:after="0"/>
        <w:rPr>
          <w:rFonts w:ascii="Century Gothic" w:hAnsi="Century Gothic"/>
          <w:b/>
          <w:i/>
        </w:rPr>
      </w:pP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  <w:t>úroky z běžného účtu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  <w:t xml:space="preserve">  </w:t>
      </w:r>
      <w:r w:rsidRPr="00CF2190">
        <w:rPr>
          <w:rFonts w:ascii="Century Gothic" w:hAnsi="Century Gothic"/>
          <w:b/>
        </w:rPr>
        <w:tab/>
        <w:t xml:space="preserve">   6310 2141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  <w:i/>
        </w:rPr>
        <w:t xml:space="preserve">     </w:t>
      </w:r>
      <w:r w:rsidR="00F67676">
        <w:rPr>
          <w:rFonts w:ascii="Century Gothic" w:hAnsi="Century Gothic"/>
          <w:b/>
        </w:rPr>
        <w:t>300</w:t>
      </w:r>
      <w:r w:rsidR="00654555" w:rsidRPr="00CF2190">
        <w:rPr>
          <w:rFonts w:ascii="Century Gothic" w:hAnsi="Century Gothic"/>
          <w:b/>
        </w:rPr>
        <w:t>,-</w:t>
      </w:r>
    </w:p>
    <w:p w:rsidR="00A8369E" w:rsidRPr="00CF2190" w:rsidRDefault="00A8369E" w:rsidP="00A8369E">
      <w:pPr>
        <w:spacing w:after="0"/>
        <w:rPr>
          <w:rFonts w:ascii="Century Gothic" w:hAnsi="Century Gothic"/>
        </w:rPr>
      </w:pPr>
      <w:r w:rsidRPr="00CF2190">
        <w:rPr>
          <w:rFonts w:ascii="Century Gothic" w:hAnsi="Century Gothic"/>
        </w:rPr>
        <w:t>--------------------------------------------------------</w:t>
      </w:r>
      <w:r w:rsidR="00CF2190">
        <w:rPr>
          <w:rFonts w:ascii="Century Gothic" w:hAnsi="Century Gothic"/>
        </w:rPr>
        <w:t>--------------</w:t>
      </w:r>
      <w:r w:rsidRPr="00CF2190">
        <w:rPr>
          <w:rFonts w:ascii="Century Gothic" w:hAnsi="Century Gothic"/>
        </w:rPr>
        <w:t>------------------------------------------------------</w:t>
      </w:r>
    </w:p>
    <w:p w:rsidR="00A8369E" w:rsidRPr="00CF2190" w:rsidRDefault="00A8369E" w:rsidP="00A8369E">
      <w:pPr>
        <w:spacing w:after="0"/>
        <w:rPr>
          <w:rFonts w:ascii="Century Gothic" w:hAnsi="Century Gothic"/>
          <w:b/>
          <w:i/>
        </w:rPr>
      </w:pPr>
      <w:r w:rsidRPr="00CF2190">
        <w:rPr>
          <w:rFonts w:ascii="Century Gothic" w:hAnsi="Century Gothic"/>
          <w:b/>
        </w:rPr>
        <w:t xml:space="preserve">CELKEM 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  <w:t xml:space="preserve"> </w:t>
      </w:r>
      <w:r w:rsidRPr="00CF2190">
        <w:rPr>
          <w:rFonts w:ascii="Century Gothic" w:hAnsi="Century Gothic"/>
          <w:b/>
        </w:rPr>
        <w:tab/>
      </w:r>
      <w:r w:rsidR="00654555" w:rsidRPr="00CF2190">
        <w:rPr>
          <w:rFonts w:ascii="Century Gothic" w:hAnsi="Century Gothic"/>
          <w:b/>
        </w:rPr>
        <w:t xml:space="preserve"> 90.</w:t>
      </w:r>
      <w:r w:rsidR="00F67676">
        <w:rPr>
          <w:rFonts w:ascii="Century Gothic" w:hAnsi="Century Gothic"/>
          <w:b/>
        </w:rPr>
        <w:t>45</w:t>
      </w:r>
      <w:r w:rsidR="00654555" w:rsidRPr="00CF2190">
        <w:rPr>
          <w:rFonts w:ascii="Century Gothic" w:hAnsi="Century Gothic"/>
          <w:b/>
        </w:rPr>
        <w:t>0,-</w:t>
      </w:r>
    </w:p>
    <w:p w:rsidR="00A8369E" w:rsidRPr="00CF2190" w:rsidRDefault="00A8369E" w:rsidP="00A8369E">
      <w:pPr>
        <w:pBdr>
          <w:bottom w:val="single" w:sz="6" w:space="1" w:color="auto"/>
        </w:pBdr>
        <w:rPr>
          <w:rFonts w:ascii="Century Gothic" w:hAnsi="Century Gothic"/>
          <w:b/>
        </w:rPr>
      </w:pPr>
      <w:r w:rsidRPr="00CF2190">
        <w:rPr>
          <w:rFonts w:ascii="Century Gothic" w:hAnsi="Century Gothic"/>
          <w:b/>
        </w:rPr>
        <w:t>Financování –</w:t>
      </w:r>
      <w:r w:rsidR="00297F87">
        <w:rPr>
          <w:rFonts w:ascii="Century Gothic" w:hAnsi="Century Gothic"/>
          <w:b/>
        </w:rPr>
        <w:t xml:space="preserve"> použití zůstatku z r. 2021</w:t>
      </w:r>
      <w:r w:rsidR="00614011" w:rsidRPr="00CF2190">
        <w:rPr>
          <w:rFonts w:ascii="Century Gothic" w:hAnsi="Century Gothic"/>
          <w:b/>
        </w:rPr>
        <w:tab/>
      </w:r>
      <w:r w:rsidR="00614011" w:rsidRPr="00CF2190">
        <w:rPr>
          <w:rFonts w:ascii="Century Gothic" w:hAnsi="Century Gothic"/>
          <w:b/>
        </w:rPr>
        <w:tab/>
      </w:r>
      <w:r w:rsidR="00614011" w:rsidRPr="00CF2190">
        <w:rPr>
          <w:rFonts w:ascii="Century Gothic" w:hAnsi="Century Gothic"/>
          <w:b/>
        </w:rPr>
        <w:tab/>
      </w:r>
      <w:r w:rsidR="00614011" w:rsidRPr="00CF2190">
        <w:rPr>
          <w:rFonts w:ascii="Century Gothic" w:hAnsi="Century Gothic"/>
          <w:b/>
        </w:rPr>
        <w:tab/>
        <w:t xml:space="preserve">        </w:t>
      </w:r>
      <w:r w:rsidRPr="00CF2190">
        <w:rPr>
          <w:rFonts w:ascii="Century Gothic" w:hAnsi="Century Gothic"/>
          <w:b/>
        </w:rPr>
        <w:t xml:space="preserve"> </w:t>
      </w:r>
      <w:r w:rsidR="00CF2190">
        <w:rPr>
          <w:rFonts w:ascii="Century Gothic" w:hAnsi="Century Gothic"/>
          <w:b/>
        </w:rPr>
        <w:tab/>
      </w:r>
      <w:r w:rsidR="00CF2190">
        <w:rPr>
          <w:rFonts w:ascii="Century Gothic" w:hAnsi="Century Gothic"/>
          <w:b/>
        </w:rPr>
        <w:tab/>
      </w:r>
      <w:r w:rsidR="002B49A8">
        <w:rPr>
          <w:rFonts w:ascii="Century Gothic" w:hAnsi="Century Gothic"/>
          <w:b/>
        </w:rPr>
        <w:t xml:space="preserve"> </w:t>
      </w:r>
      <w:r w:rsidR="00F67676">
        <w:rPr>
          <w:rFonts w:ascii="Century Gothic" w:hAnsi="Century Gothic"/>
          <w:b/>
        </w:rPr>
        <w:t>34.550</w:t>
      </w:r>
      <w:r w:rsidR="00654555" w:rsidRPr="00CF2190">
        <w:rPr>
          <w:rFonts w:ascii="Century Gothic" w:hAnsi="Century Gothic"/>
          <w:b/>
        </w:rPr>
        <w:t>,-</w:t>
      </w:r>
      <w:r w:rsidRPr="00CF2190">
        <w:rPr>
          <w:rFonts w:ascii="Century Gothic" w:hAnsi="Century Gothic"/>
          <w:b/>
        </w:rPr>
        <w:t xml:space="preserve"> </w:t>
      </w:r>
    </w:p>
    <w:p w:rsidR="00A8369E" w:rsidRPr="00CF2190" w:rsidRDefault="00A8369E" w:rsidP="00CF2190">
      <w:pPr>
        <w:spacing w:after="0"/>
        <w:rPr>
          <w:rFonts w:ascii="Century Gothic" w:hAnsi="Century Gothic"/>
          <w:b/>
        </w:rPr>
      </w:pPr>
      <w:r w:rsidRPr="00CF2190">
        <w:rPr>
          <w:rFonts w:ascii="Century Gothic" w:hAnsi="Century Gothic"/>
          <w:b/>
        </w:rPr>
        <w:t>Celkové zdroje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  <w:t xml:space="preserve">  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="00654555" w:rsidRPr="00CF2190">
        <w:rPr>
          <w:rFonts w:ascii="Century Gothic" w:hAnsi="Century Gothic"/>
          <w:b/>
        </w:rPr>
        <w:tab/>
      </w:r>
      <w:r w:rsidR="00614011" w:rsidRPr="00CF2190">
        <w:rPr>
          <w:rFonts w:ascii="Century Gothic" w:hAnsi="Century Gothic"/>
          <w:b/>
        </w:rPr>
        <w:t xml:space="preserve">        </w:t>
      </w:r>
      <w:r w:rsidR="002B49A8">
        <w:rPr>
          <w:rFonts w:ascii="Century Gothic" w:hAnsi="Century Gothic"/>
          <w:b/>
        </w:rPr>
        <w:t xml:space="preserve">  </w:t>
      </w:r>
      <w:r w:rsidR="00614011" w:rsidRPr="00CF2190">
        <w:rPr>
          <w:rFonts w:ascii="Century Gothic" w:hAnsi="Century Gothic"/>
          <w:b/>
        </w:rPr>
        <w:t xml:space="preserve"> </w:t>
      </w:r>
      <w:r w:rsidR="00F67676">
        <w:rPr>
          <w:rFonts w:ascii="Century Gothic" w:hAnsi="Century Gothic"/>
          <w:b/>
        </w:rPr>
        <w:t>125.000</w:t>
      </w:r>
      <w:r w:rsidR="00654555" w:rsidRPr="00CF2190">
        <w:rPr>
          <w:rFonts w:ascii="Century Gothic" w:hAnsi="Century Gothic"/>
          <w:b/>
        </w:rPr>
        <w:t>,-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</w:p>
    <w:p w:rsidR="00A8369E" w:rsidRPr="00CF2190" w:rsidRDefault="00A8369E" w:rsidP="00CF2190">
      <w:pPr>
        <w:spacing w:after="0"/>
        <w:rPr>
          <w:rFonts w:ascii="Century Gothic" w:hAnsi="Century Gothic"/>
          <w:b/>
        </w:rPr>
      </w:pPr>
      <w:r w:rsidRPr="00CF2190">
        <w:rPr>
          <w:rFonts w:ascii="Century Gothic" w:hAnsi="Century Gothic"/>
          <w:b/>
        </w:rPr>
        <w:t>VÝDAJE:</w:t>
      </w:r>
      <w:r w:rsidR="00CF2190"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</w:rPr>
        <w:t xml:space="preserve">osobní náklady 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>3639 5021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 xml:space="preserve">  </w:t>
      </w:r>
      <w:r w:rsidR="002B2F58">
        <w:rPr>
          <w:rFonts w:ascii="Century Gothic" w:hAnsi="Century Gothic"/>
        </w:rPr>
        <w:t>70</w:t>
      </w:r>
      <w:r w:rsidRPr="00CF2190">
        <w:rPr>
          <w:rFonts w:ascii="Century Gothic" w:hAnsi="Century Gothic"/>
        </w:rPr>
        <w:t xml:space="preserve">.000,- </w:t>
      </w:r>
    </w:p>
    <w:p w:rsidR="00A8369E" w:rsidRPr="00CF2190" w:rsidRDefault="00A8369E" w:rsidP="00CF2190">
      <w:pPr>
        <w:spacing w:after="0"/>
        <w:ind w:left="1416"/>
        <w:rPr>
          <w:rFonts w:ascii="Century Gothic" w:hAnsi="Century Gothic"/>
        </w:rPr>
      </w:pPr>
      <w:r w:rsidRPr="00CF2190">
        <w:rPr>
          <w:rFonts w:ascii="Century Gothic" w:hAnsi="Century Gothic"/>
        </w:rPr>
        <w:t xml:space="preserve">pohonné hmoty na údržbu </w:t>
      </w:r>
      <w:r w:rsidRPr="00CF2190">
        <w:rPr>
          <w:rFonts w:ascii="Century Gothic" w:hAnsi="Century Gothic"/>
        </w:rPr>
        <w:br/>
        <w:t>běžeckých stop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>3639 5156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 xml:space="preserve">   </w:t>
      </w:r>
      <w:r w:rsidR="00F67676">
        <w:rPr>
          <w:rFonts w:ascii="Century Gothic" w:hAnsi="Century Gothic"/>
        </w:rPr>
        <w:t>3.000</w:t>
      </w:r>
      <w:r w:rsidRPr="00CF2190">
        <w:rPr>
          <w:rFonts w:ascii="Century Gothic" w:hAnsi="Century Gothic"/>
        </w:rPr>
        <w:t>,-</w:t>
      </w:r>
    </w:p>
    <w:p w:rsidR="002B2F58" w:rsidRPr="00CF2190" w:rsidRDefault="00A8369E" w:rsidP="002B2F58">
      <w:pPr>
        <w:ind w:left="1412"/>
        <w:contextualSpacing/>
        <w:rPr>
          <w:rFonts w:ascii="Century Gothic" w:hAnsi="Century Gothic"/>
        </w:rPr>
      </w:pPr>
      <w:r w:rsidRPr="00CF2190">
        <w:rPr>
          <w:rFonts w:ascii="Century Gothic" w:hAnsi="Century Gothic"/>
        </w:rPr>
        <w:t>pe</w:t>
      </w:r>
      <w:r w:rsidR="002B49A8">
        <w:rPr>
          <w:rFonts w:ascii="Century Gothic" w:hAnsi="Century Gothic"/>
        </w:rPr>
        <w:t>něžní služby</w:t>
      </w:r>
      <w:r w:rsidR="002B49A8">
        <w:rPr>
          <w:rFonts w:ascii="Century Gothic" w:hAnsi="Century Gothic"/>
        </w:rPr>
        <w:tab/>
      </w:r>
      <w:r w:rsidR="002B49A8">
        <w:rPr>
          <w:rFonts w:ascii="Century Gothic" w:hAnsi="Century Gothic"/>
        </w:rPr>
        <w:tab/>
      </w:r>
      <w:r w:rsidR="002B49A8">
        <w:rPr>
          <w:rFonts w:ascii="Century Gothic" w:hAnsi="Century Gothic"/>
        </w:rPr>
        <w:tab/>
        <w:t>3639 5163</w:t>
      </w:r>
      <w:r w:rsidR="002B49A8">
        <w:rPr>
          <w:rFonts w:ascii="Century Gothic" w:hAnsi="Century Gothic"/>
        </w:rPr>
        <w:tab/>
      </w:r>
      <w:r w:rsidR="002B49A8">
        <w:rPr>
          <w:rFonts w:ascii="Century Gothic" w:hAnsi="Century Gothic"/>
        </w:rPr>
        <w:tab/>
      </w:r>
      <w:r w:rsidR="002B49A8">
        <w:rPr>
          <w:rFonts w:ascii="Century Gothic" w:hAnsi="Century Gothic"/>
        </w:rPr>
        <w:tab/>
        <w:t xml:space="preserve">   2.000</w:t>
      </w:r>
      <w:r w:rsidRPr="00CF2190">
        <w:rPr>
          <w:rFonts w:ascii="Century Gothic" w:hAnsi="Century Gothic"/>
        </w:rPr>
        <w:t>,-ostatní služby *)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>3639 5169</w:t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</w:r>
      <w:r w:rsidRPr="00CF2190">
        <w:rPr>
          <w:rFonts w:ascii="Century Gothic" w:hAnsi="Century Gothic"/>
        </w:rPr>
        <w:tab/>
        <w:t xml:space="preserve">  </w:t>
      </w:r>
      <w:r w:rsidR="008D13B5" w:rsidRPr="00CF2190">
        <w:rPr>
          <w:rFonts w:ascii="Century Gothic" w:hAnsi="Century Gothic"/>
        </w:rPr>
        <w:t>5</w:t>
      </w:r>
      <w:r w:rsidRPr="00CF2190">
        <w:rPr>
          <w:rFonts w:ascii="Century Gothic" w:hAnsi="Century Gothic"/>
        </w:rPr>
        <w:t>0.000,-</w:t>
      </w:r>
    </w:p>
    <w:p w:rsidR="00A8369E" w:rsidRPr="00CF2190" w:rsidRDefault="00A8369E" w:rsidP="00A8369E">
      <w:pPr>
        <w:rPr>
          <w:rFonts w:ascii="Century Gothic" w:hAnsi="Century Gothic"/>
        </w:rPr>
      </w:pPr>
      <w:r w:rsidRPr="00CF2190">
        <w:rPr>
          <w:rFonts w:ascii="Century Gothic" w:hAnsi="Century Gothic"/>
        </w:rPr>
        <w:t>-------------------------------------------------</w:t>
      </w:r>
      <w:r w:rsidR="00192F21">
        <w:rPr>
          <w:rFonts w:ascii="Century Gothic" w:hAnsi="Century Gothic"/>
        </w:rPr>
        <w:t>---------</w:t>
      </w:r>
      <w:r w:rsidRPr="00CF2190">
        <w:rPr>
          <w:rFonts w:ascii="Century Gothic" w:hAnsi="Century Gothic"/>
        </w:rPr>
        <w:t>----------------------------------------------------------------</w:t>
      </w:r>
      <w:r w:rsidRPr="00CF2190">
        <w:rPr>
          <w:rFonts w:ascii="Century Gothic" w:hAnsi="Century Gothic"/>
          <w:b/>
        </w:rPr>
        <w:t>CELKEM</w:t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Pr="00CF2190">
        <w:rPr>
          <w:rFonts w:ascii="Century Gothic" w:hAnsi="Century Gothic"/>
          <w:b/>
        </w:rPr>
        <w:tab/>
      </w:r>
      <w:r w:rsidR="00F67676">
        <w:rPr>
          <w:rFonts w:ascii="Century Gothic" w:hAnsi="Century Gothic"/>
          <w:b/>
        </w:rPr>
        <w:t>125.000</w:t>
      </w:r>
      <w:r w:rsidR="00654555" w:rsidRPr="00CF2190">
        <w:rPr>
          <w:rFonts w:ascii="Century Gothic" w:hAnsi="Century Gothic"/>
          <w:b/>
        </w:rPr>
        <w:t>,-</w:t>
      </w:r>
    </w:p>
    <w:p w:rsidR="00A8369E" w:rsidRPr="00CF2190" w:rsidRDefault="00A8369E" w:rsidP="008D13B5">
      <w:pPr>
        <w:ind w:left="708" w:hanging="705"/>
        <w:jc w:val="both"/>
        <w:rPr>
          <w:rFonts w:ascii="Century Gothic" w:hAnsi="Century Gothic"/>
        </w:rPr>
      </w:pPr>
      <w:r w:rsidRPr="00CF2190">
        <w:rPr>
          <w:rFonts w:ascii="Century Gothic" w:hAnsi="Century Gothic"/>
        </w:rPr>
        <w:t xml:space="preserve">*) </w:t>
      </w:r>
      <w:r w:rsidRPr="00CF2190">
        <w:rPr>
          <w:rFonts w:ascii="Century Gothic" w:hAnsi="Century Gothic"/>
        </w:rPr>
        <w:tab/>
      </w:r>
      <w:r w:rsidR="008D13B5" w:rsidRPr="00CF2190">
        <w:rPr>
          <w:rFonts w:ascii="Century Gothic" w:hAnsi="Century Gothic"/>
        </w:rPr>
        <w:t>např.</w:t>
      </w:r>
      <w:r w:rsidRPr="00CF2190">
        <w:rPr>
          <w:rFonts w:ascii="Century Gothic" w:hAnsi="Century Gothic"/>
        </w:rPr>
        <w:t xml:space="preserve"> protahování parkoviště na Kozákově</w:t>
      </w:r>
      <w:r w:rsidR="008D13B5" w:rsidRPr="00CF2190">
        <w:rPr>
          <w:rFonts w:ascii="Century Gothic" w:hAnsi="Century Gothic"/>
        </w:rPr>
        <w:t xml:space="preserve">, údržba WC u ferraty, </w:t>
      </w:r>
      <w:r w:rsidR="008D13B5" w:rsidRPr="00CF2190">
        <w:rPr>
          <w:rFonts w:ascii="Century Gothic" w:hAnsi="Century Gothic"/>
        </w:rPr>
        <w:br/>
        <w:t>IT služby</w:t>
      </w:r>
    </w:p>
    <w:p w:rsidR="00192F21" w:rsidRPr="00CF2190" w:rsidRDefault="00192F21" w:rsidP="000D0A63">
      <w:pPr>
        <w:jc w:val="both"/>
        <w:rPr>
          <w:rFonts w:ascii="Century Gothic" w:hAnsi="Century Gothic"/>
        </w:rPr>
      </w:pPr>
    </w:p>
    <w:p w:rsidR="00651DF5" w:rsidRPr="00CF2190" w:rsidRDefault="00F67676" w:rsidP="00CF219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Návrh na u</w:t>
      </w:r>
      <w:r w:rsidR="004200DB">
        <w:rPr>
          <w:rFonts w:ascii="Century Gothic" w:hAnsi="Century Gothic"/>
          <w:b/>
        </w:rPr>
        <w:t>snesení</w:t>
      </w:r>
      <w:r w:rsidR="00A8369E" w:rsidRPr="00CF2190">
        <w:rPr>
          <w:rFonts w:ascii="Century Gothic" w:hAnsi="Century Gothic"/>
          <w:b/>
        </w:rPr>
        <w:t>:</w:t>
      </w:r>
      <w:r w:rsidR="004200DB">
        <w:rPr>
          <w:rFonts w:ascii="Century Gothic" w:hAnsi="Century Gothic"/>
          <w:b/>
        </w:rPr>
        <w:t xml:space="preserve"> </w:t>
      </w:r>
      <w:r w:rsidR="00A8369E" w:rsidRPr="00CF2190">
        <w:rPr>
          <w:rFonts w:ascii="Century Gothic" w:hAnsi="Century Gothic"/>
        </w:rPr>
        <w:t>Shromáždění zástupců DSO Mikroregion Kozáko</w:t>
      </w:r>
      <w:r>
        <w:rPr>
          <w:rFonts w:ascii="Century Gothic" w:hAnsi="Century Gothic"/>
        </w:rPr>
        <w:t>v schvaluje rozpočet na rok 2022</w:t>
      </w:r>
      <w:r w:rsidR="00A8369E" w:rsidRPr="00CF2190">
        <w:rPr>
          <w:rFonts w:ascii="Century Gothic" w:hAnsi="Century Gothic"/>
        </w:rPr>
        <w:t xml:space="preserve"> </w:t>
      </w:r>
      <w:r w:rsidR="000D0A63" w:rsidRPr="00CF2190">
        <w:rPr>
          <w:rFonts w:ascii="Century Gothic" w:hAnsi="Century Gothic"/>
        </w:rPr>
        <w:t xml:space="preserve">jako schodkový, </w:t>
      </w:r>
      <w:r w:rsidR="0051672F" w:rsidRPr="00CF2190">
        <w:rPr>
          <w:rFonts w:ascii="Century Gothic" w:hAnsi="Century Gothic"/>
        </w:rPr>
        <w:t>s příjmy 90.</w:t>
      </w:r>
      <w:r>
        <w:rPr>
          <w:rFonts w:ascii="Century Gothic" w:hAnsi="Century Gothic"/>
        </w:rPr>
        <w:t>450</w:t>
      </w:r>
      <w:r w:rsidR="0051672F" w:rsidRPr="00CF2190">
        <w:rPr>
          <w:rFonts w:ascii="Century Gothic" w:hAnsi="Century Gothic"/>
        </w:rPr>
        <w:t xml:space="preserve">,- Kč a výdaji </w:t>
      </w:r>
      <w:r>
        <w:rPr>
          <w:rFonts w:ascii="Century Gothic" w:hAnsi="Century Gothic"/>
        </w:rPr>
        <w:t>125.000</w:t>
      </w:r>
      <w:r w:rsidR="0051672F" w:rsidRPr="00CF2190">
        <w:rPr>
          <w:rFonts w:ascii="Century Gothic" w:hAnsi="Century Gothic"/>
        </w:rPr>
        <w:t>,- Kč. S</w:t>
      </w:r>
      <w:r w:rsidR="000D0A63" w:rsidRPr="00CF2190">
        <w:rPr>
          <w:rFonts w:ascii="Century Gothic" w:hAnsi="Century Gothic"/>
        </w:rPr>
        <w:t xml:space="preserve">chodek ve výši </w:t>
      </w:r>
      <w:r>
        <w:rPr>
          <w:rFonts w:ascii="Century Gothic" w:hAnsi="Century Gothic"/>
        </w:rPr>
        <w:t>34.550</w:t>
      </w:r>
      <w:r w:rsidR="000D0A63" w:rsidRPr="00CF2190">
        <w:rPr>
          <w:rFonts w:ascii="Century Gothic" w:hAnsi="Century Gothic"/>
        </w:rPr>
        <w:t xml:space="preserve">,- Kč je kryt zůstatkem </w:t>
      </w:r>
      <w:r w:rsidR="0051672F" w:rsidRPr="00CF2190">
        <w:rPr>
          <w:rFonts w:ascii="Century Gothic" w:hAnsi="Century Gothic"/>
        </w:rPr>
        <w:t>financí z předešlých období.</w:t>
      </w:r>
    </w:p>
    <w:p w:rsidR="00CF2190" w:rsidRDefault="00CF2190" w:rsidP="00CF21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F2190" w:rsidRDefault="00CF2190" w:rsidP="00CF21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F2190" w:rsidRDefault="00CF2190" w:rsidP="00CF21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F2190" w:rsidRPr="00CF2190" w:rsidRDefault="00CF2190" w:rsidP="00CF219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F2190" w:rsidRPr="00CF2190" w:rsidRDefault="00EA2153" w:rsidP="00CF219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Vyvěšeno: </w:t>
      </w:r>
    </w:p>
    <w:p w:rsidR="00CF2190" w:rsidRPr="00CF2190" w:rsidRDefault="00CF2190" w:rsidP="00CF2190">
      <w:pPr>
        <w:spacing w:after="0"/>
        <w:rPr>
          <w:rFonts w:ascii="Century Gothic" w:hAnsi="Century Gothic"/>
        </w:rPr>
      </w:pPr>
      <w:r w:rsidRPr="00CF2190">
        <w:rPr>
          <w:rFonts w:ascii="Century Gothic" w:hAnsi="Century Gothic"/>
        </w:rPr>
        <w:t>Sejmuto:</w:t>
      </w:r>
    </w:p>
    <w:p w:rsidR="00CF2190" w:rsidRPr="00CF2190" w:rsidRDefault="00CF2190" w:rsidP="00CF2190">
      <w:pPr>
        <w:spacing w:after="0"/>
        <w:rPr>
          <w:rFonts w:ascii="Century Gothic" w:hAnsi="Century Gothic"/>
        </w:rPr>
      </w:pPr>
      <w:r w:rsidRPr="00CF2190">
        <w:rPr>
          <w:rFonts w:ascii="Century Gothic" w:hAnsi="Century Gothic"/>
        </w:rPr>
        <w:t>Ve stejné době vyvěšeno i na elektronické úřední desce</w:t>
      </w:r>
    </w:p>
    <w:sectPr w:rsidR="00CF2190" w:rsidRPr="00CF2190" w:rsidSect="0065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369E"/>
    <w:rsid w:val="000137FC"/>
    <w:rsid w:val="000D0A63"/>
    <w:rsid w:val="0011668D"/>
    <w:rsid w:val="00192F21"/>
    <w:rsid w:val="00281AEF"/>
    <w:rsid w:val="00297F87"/>
    <w:rsid w:val="002B2F58"/>
    <w:rsid w:val="002B49A8"/>
    <w:rsid w:val="00396B50"/>
    <w:rsid w:val="004200DB"/>
    <w:rsid w:val="004E7FDE"/>
    <w:rsid w:val="0051672F"/>
    <w:rsid w:val="005435B9"/>
    <w:rsid w:val="005D37A2"/>
    <w:rsid w:val="00614011"/>
    <w:rsid w:val="0061501E"/>
    <w:rsid w:val="00644330"/>
    <w:rsid w:val="00651DF5"/>
    <w:rsid w:val="00654555"/>
    <w:rsid w:val="007337DC"/>
    <w:rsid w:val="00767CD5"/>
    <w:rsid w:val="00814959"/>
    <w:rsid w:val="008D13B5"/>
    <w:rsid w:val="009C732C"/>
    <w:rsid w:val="00A8369E"/>
    <w:rsid w:val="00AE3794"/>
    <w:rsid w:val="00B63499"/>
    <w:rsid w:val="00B9540B"/>
    <w:rsid w:val="00BD6341"/>
    <w:rsid w:val="00BE0026"/>
    <w:rsid w:val="00C55566"/>
    <w:rsid w:val="00C70EB0"/>
    <w:rsid w:val="00C753D5"/>
    <w:rsid w:val="00CB6F97"/>
    <w:rsid w:val="00CF2190"/>
    <w:rsid w:val="00D002F3"/>
    <w:rsid w:val="00E25D3A"/>
    <w:rsid w:val="00E90F90"/>
    <w:rsid w:val="00EA2153"/>
    <w:rsid w:val="00F123D1"/>
    <w:rsid w:val="00F34980"/>
    <w:rsid w:val="00F6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369E"/>
    <w:pPr>
      <w:spacing w:after="200" w:line="276" w:lineRule="auto"/>
    </w:pPr>
    <w:rPr>
      <w:rFonts w:ascii="Calibri" w:eastAsia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2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0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vysilaci</dc:creator>
  <cp:lastModifiedBy>vysilaci</cp:lastModifiedBy>
  <cp:revision>3</cp:revision>
  <cp:lastPrinted>2021-11-18T10:26:00Z</cp:lastPrinted>
  <dcterms:created xsi:type="dcterms:W3CDTF">2021-11-18T10:27:00Z</dcterms:created>
  <dcterms:modified xsi:type="dcterms:W3CDTF">2021-11-18T10:27:00Z</dcterms:modified>
</cp:coreProperties>
</file>